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FF30B9" w:rsidRPr="00185594" w:rsidRDefault="008214DB" w:rsidP="005E2659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генеральный директор</w:t>
            </w:r>
          </w:p>
          <w:p w:rsidR="005E2659" w:rsidRPr="00185594" w:rsidRDefault="0020102B" w:rsidP="005E2659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</w:t>
            </w:r>
            <w:r w:rsidR="008214DB">
              <w:rPr>
                <w:rFonts w:ascii="Times New Roman" w:hAnsi="Times New Roman"/>
                <w:sz w:val="24"/>
              </w:rPr>
              <w:t>М.В. Кудрявцев</w:t>
            </w:r>
          </w:p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8214DB">
              <w:rPr>
                <w:rFonts w:ascii="Times New Roman" w:hAnsi="Times New Roman"/>
                <w:noProof/>
                <w:sz w:val="24"/>
              </w:rPr>
              <w:t>2023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893E29" w:rsidRPr="00282FBE" w:rsidRDefault="00282FBE" w:rsidP="00F31CA2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</w:t>
            </w:r>
          </w:p>
          <w:p w:rsidR="005E4A09" w:rsidRPr="00F31CA2" w:rsidRDefault="005E4A09" w:rsidP="00F31CA2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214DB" w:rsidRPr="008214DB" w:rsidRDefault="008214DB" w:rsidP="008214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48"/>
            </w:tblGrid>
            <w:tr w:rsidR="008214DB" w:rsidRPr="008214DB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0" w:type="auto"/>
                </w:tcPr>
                <w:p w:rsidR="008214DB" w:rsidRPr="008214DB" w:rsidRDefault="008214DB" w:rsidP="008214D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8214D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214DB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для Охрана окружающей среды ООО «ЕвроСибЭнерго - сервис» </w:t>
                  </w:r>
                </w:p>
              </w:tc>
            </w:tr>
          </w:tbl>
          <w:p w:rsidR="00893E29" w:rsidRPr="0017468D" w:rsidRDefault="00893E29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48"/>
            </w:tblGrid>
            <w:tr w:rsidR="00BD7C2A" w:rsidRPr="00BD7C2A">
              <w:trPr>
                <w:trHeight w:val="785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5332"/>
                  </w:tblGrid>
                  <w:tr w:rsidR="008214DB" w:rsidRPr="008214D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245"/>
                    </w:trPr>
                    <w:tc>
                      <w:tcPr>
                        <w:tcW w:w="0" w:type="auto"/>
                      </w:tcPr>
                      <w:p w:rsidR="008214DB" w:rsidRPr="008214DB" w:rsidRDefault="008214DB" w:rsidP="008214DB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8214DB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 xml:space="preserve">ЛОТ №2: Оказание услуг по разработке нормативно-технической экологической документации для РММ и мастерских </w:t>
                        </w:r>
                        <w:proofErr w:type="spellStart"/>
                        <w:r w:rsidRPr="008214DB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Балахнинского</w:t>
                        </w:r>
                        <w:proofErr w:type="spellEnd"/>
                        <w:r w:rsidRPr="008214DB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 xml:space="preserve"> цеха Общества с ограниченной ответственностью «ЕвроСибЭнерго-сервис» </w:t>
                        </w:r>
                      </w:p>
                      <w:p w:rsidR="008214DB" w:rsidRPr="008214DB" w:rsidRDefault="008214DB" w:rsidP="008214DB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8214DB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 xml:space="preserve">ЛОТ №3: Оказание услуг по разработке нормативно-технической экологической документации для РММ и мастерских </w:t>
                        </w:r>
                        <w:proofErr w:type="spellStart"/>
                        <w:r w:rsidRPr="008214DB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г.Ачинск</w:t>
                        </w:r>
                        <w:proofErr w:type="spellEnd"/>
                        <w:r w:rsidRPr="008214DB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 xml:space="preserve"> Общества с ограниченной ответственностью «ЕвроСибЭнерго-сервис» </w:t>
                        </w:r>
                      </w:p>
                    </w:tc>
                  </w:tr>
                </w:tbl>
                <w:p w:rsidR="00BD7C2A" w:rsidRPr="00BD7C2A" w:rsidRDefault="00BD7C2A" w:rsidP="00BD7C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93E29" w:rsidRPr="0017468D" w:rsidRDefault="00893E29" w:rsidP="009A412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4874" w:rsidRPr="005A2A1C" w:rsidRDefault="00CF7CF6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>
        <w:rPr>
          <w:b/>
        </w:rPr>
        <w:t xml:space="preserve">      </w:t>
      </w:r>
      <w:r w:rsidR="008F4874"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678"/>
      </w:tblGrid>
      <w:tr w:rsidR="00B42354" w:rsidRPr="005A2A1C" w:rsidTr="00293F41">
        <w:trPr>
          <w:trHeight w:val="330"/>
        </w:trPr>
        <w:tc>
          <w:tcPr>
            <w:tcW w:w="4542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5C1B5B" w:rsidRPr="005A2A1C" w:rsidTr="00293F41">
        <w:trPr>
          <w:trHeight w:val="465"/>
        </w:trPr>
        <w:tc>
          <w:tcPr>
            <w:tcW w:w="4542" w:type="dxa"/>
          </w:tcPr>
          <w:p w:rsidR="00293F41" w:rsidRPr="00FF30B9" w:rsidRDefault="00293F41" w:rsidP="00293F4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 Дата и время окончания срока подачи заявок на участие в закупке </w:t>
            </w:r>
          </w:p>
          <w:p w:rsidR="005C1B5B" w:rsidRPr="005C1B5B" w:rsidRDefault="00BD7C2A" w:rsidP="00293F41">
            <w:pPr>
              <w:pStyle w:val="Default"/>
            </w:pPr>
            <w:r>
              <w:rPr>
                <w:sz w:val="20"/>
                <w:szCs w:val="20"/>
              </w:rPr>
              <w:t>17</w:t>
            </w:r>
            <w:r w:rsidR="00293F4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1.2023 16</w:t>
            </w:r>
            <w:r w:rsidR="00293F41">
              <w:rPr>
                <w:sz w:val="20"/>
                <w:szCs w:val="20"/>
              </w:rPr>
              <w:t>:00 по иркутскому времени</w:t>
            </w:r>
          </w:p>
        </w:tc>
        <w:tc>
          <w:tcPr>
            <w:tcW w:w="4678" w:type="dxa"/>
          </w:tcPr>
          <w:p w:rsidR="00293F41" w:rsidRPr="00FF30B9" w:rsidRDefault="00293F41" w:rsidP="00293F4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 Дата и время окончания срока подачи заявок на участие в закупке </w:t>
            </w:r>
          </w:p>
          <w:p w:rsidR="005C1B5B" w:rsidRPr="00293A44" w:rsidRDefault="00BD7C2A" w:rsidP="00270E3E">
            <w:pPr>
              <w:pStyle w:val="Default"/>
            </w:pPr>
            <w:r>
              <w:rPr>
                <w:sz w:val="20"/>
                <w:szCs w:val="20"/>
              </w:rPr>
              <w:t>08</w:t>
            </w:r>
            <w:r w:rsidR="00293F4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  <w:r w:rsidR="00B5379E">
              <w:rPr>
                <w:sz w:val="20"/>
                <w:szCs w:val="20"/>
              </w:rPr>
              <w:t>.2023 16</w:t>
            </w:r>
            <w:r w:rsidR="00293F41">
              <w:rPr>
                <w:sz w:val="20"/>
                <w:szCs w:val="20"/>
              </w:rPr>
              <w:t>:00 по иркутскому времени</w:t>
            </w:r>
          </w:p>
        </w:tc>
      </w:tr>
      <w:tr w:rsidR="00293F41" w:rsidRPr="005A2A1C" w:rsidTr="00293F41">
        <w:trPr>
          <w:trHeight w:val="465"/>
        </w:trPr>
        <w:tc>
          <w:tcPr>
            <w:tcW w:w="4542" w:type="dxa"/>
          </w:tcPr>
          <w:p w:rsidR="00293F41" w:rsidRDefault="00293F41" w:rsidP="00293F41">
            <w:pPr>
              <w:pStyle w:val="Default"/>
            </w:pPr>
            <w:r>
              <w:rPr>
                <w:sz w:val="20"/>
                <w:szCs w:val="20"/>
              </w:rPr>
              <w:t xml:space="preserve">2.6. Запланированная дата и время рассмотрения заявок и подведения итогов не ранее </w:t>
            </w:r>
          </w:p>
          <w:p w:rsidR="00293F41" w:rsidRDefault="00BD7C2A" w:rsidP="00270E3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293F4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1.2023 16</w:t>
            </w:r>
            <w:r w:rsidR="00293F41">
              <w:rPr>
                <w:sz w:val="20"/>
                <w:szCs w:val="20"/>
              </w:rPr>
              <w:t>:00 по иркутскому времени</w:t>
            </w:r>
          </w:p>
        </w:tc>
        <w:tc>
          <w:tcPr>
            <w:tcW w:w="4678" w:type="dxa"/>
          </w:tcPr>
          <w:p w:rsidR="00293F41" w:rsidRPr="00293F41" w:rsidRDefault="00293F41" w:rsidP="00293F41">
            <w:pPr>
              <w:pStyle w:val="Default"/>
              <w:rPr>
                <w:sz w:val="20"/>
                <w:szCs w:val="20"/>
              </w:rPr>
            </w:pPr>
            <w:r w:rsidRPr="00293F41">
              <w:rPr>
                <w:sz w:val="20"/>
                <w:szCs w:val="20"/>
              </w:rPr>
              <w:t xml:space="preserve">2.6. Запланированная дата и время рассмотрения заявок и подведения итогов не ранее </w:t>
            </w:r>
          </w:p>
          <w:p w:rsidR="00293F41" w:rsidRDefault="00BD7C2A" w:rsidP="00270E3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82FBE">
              <w:rPr>
                <w:sz w:val="20"/>
                <w:szCs w:val="20"/>
              </w:rPr>
              <w:t>0</w:t>
            </w:r>
            <w:r w:rsidR="00293F41" w:rsidRPr="00293F41">
              <w:rPr>
                <w:sz w:val="20"/>
                <w:szCs w:val="20"/>
              </w:rPr>
              <w:t>.0</w:t>
            </w:r>
            <w:r w:rsidR="00B5379E">
              <w:rPr>
                <w:sz w:val="20"/>
                <w:szCs w:val="20"/>
              </w:rPr>
              <w:t>2.2023 16</w:t>
            </w:r>
            <w:r w:rsidR="00293F41" w:rsidRPr="00293F41">
              <w:rPr>
                <w:sz w:val="20"/>
                <w:szCs w:val="20"/>
              </w:rPr>
              <w:t>:00 по иркутскому времени</w:t>
            </w:r>
          </w:p>
        </w:tc>
      </w:tr>
    </w:tbl>
    <w:p w:rsidR="00E570E7" w:rsidRDefault="00E570E7" w:rsidP="006822ED">
      <w:pPr>
        <w:rPr>
          <w:rFonts w:ascii="Times New Roman" w:hAnsi="Times New Roman" w:cs="Times New Roman"/>
          <w:sz w:val="24"/>
          <w:szCs w:val="24"/>
        </w:rPr>
      </w:pPr>
    </w:p>
    <w:p w:rsidR="00CF7CF6" w:rsidRPr="00BF13E3" w:rsidRDefault="00CF7CF6" w:rsidP="00CF7CF6">
      <w:pPr>
        <w:pStyle w:val="a3"/>
        <w:rPr>
          <w:b/>
          <w:lang w:val="en-US"/>
        </w:rPr>
      </w:pPr>
      <w:bookmarkStart w:id="0" w:name="_GoBack"/>
      <w:bookmarkEnd w:id="0"/>
    </w:p>
    <w:sectPr w:rsidR="00CF7CF6" w:rsidRPr="00BF13E3" w:rsidSect="00CF7CF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0A3AB5"/>
    <w:rsid w:val="00120D8B"/>
    <w:rsid w:val="00144E48"/>
    <w:rsid w:val="0017468D"/>
    <w:rsid w:val="001C0CB5"/>
    <w:rsid w:val="001C4974"/>
    <w:rsid w:val="001F742F"/>
    <w:rsid w:val="0020102B"/>
    <w:rsid w:val="00202E4C"/>
    <w:rsid w:val="00237FAE"/>
    <w:rsid w:val="00251817"/>
    <w:rsid w:val="00263C8F"/>
    <w:rsid w:val="00270E3E"/>
    <w:rsid w:val="00282FBE"/>
    <w:rsid w:val="00293A44"/>
    <w:rsid w:val="00293F41"/>
    <w:rsid w:val="002A622A"/>
    <w:rsid w:val="002B5953"/>
    <w:rsid w:val="002F2809"/>
    <w:rsid w:val="00300E71"/>
    <w:rsid w:val="003346A7"/>
    <w:rsid w:val="003706C0"/>
    <w:rsid w:val="003E2F33"/>
    <w:rsid w:val="003F4C49"/>
    <w:rsid w:val="00453026"/>
    <w:rsid w:val="004752E8"/>
    <w:rsid w:val="004A04EF"/>
    <w:rsid w:val="004E5DFF"/>
    <w:rsid w:val="004F3C59"/>
    <w:rsid w:val="005038D7"/>
    <w:rsid w:val="00505759"/>
    <w:rsid w:val="00546DDA"/>
    <w:rsid w:val="005A2A1C"/>
    <w:rsid w:val="005A2DD8"/>
    <w:rsid w:val="005A4D52"/>
    <w:rsid w:val="005A4EBC"/>
    <w:rsid w:val="005C1B5B"/>
    <w:rsid w:val="005E2659"/>
    <w:rsid w:val="005E4A09"/>
    <w:rsid w:val="00601905"/>
    <w:rsid w:val="006822ED"/>
    <w:rsid w:val="00693F52"/>
    <w:rsid w:val="00703CFA"/>
    <w:rsid w:val="00771F61"/>
    <w:rsid w:val="008214DB"/>
    <w:rsid w:val="00893E29"/>
    <w:rsid w:val="008B79E7"/>
    <w:rsid w:val="008F4874"/>
    <w:rsid w:val="00903519"/>
    <w:rsid w:val="00926036"/>
    <w:rsid w:val="00951B7F"/>
    <w:rsid w:val="00981536"/>
    <w:rsid w:val="009860AA"/>
    <w:rsid w:val="009A412D"/>
    <w:rsid w:val="009C2DB8"/>
    <w:rsid w:val="009F0792"/>
    <w:rsid w:val="009F5675"/>
    <w:rsid w:val="00A16CD0"/>
    <w:rsid w:val="00A56256"/>
    <w:rsid w:val="00AD08A5"/>
    <w:rsid w:val="00B01A08"/>
    <w:rsid w:val="00B02E32"/>
    <w:rsid w:val="00B03005"/>
    <w:rsid w:val="00B2646D"/>
    <w:rsid w:val="00B34300"/>
    <w:rsid w:val="00B42354"/>
    <w:rsid w:val="00B5379E"/>
    <w:rsid w:val="00B95FC3"/>
    <w:rsid w:val="00BD7C2A"/>
    <w:rsid w:val="00BF13E3"/>
    <w:rsid w:val="00C176DB"/>
    <w:rsid w:val="00CB0713"/>
    <w:rsid w:val="00CB1CDD"/>
    <w:rsid w:val="00CB2FD7"/>
    <w:rsid w:val="00CF1E63"/>
    <w:rsid w:val="00CF7CF6"/>
    <w:rsid w:val="00D65A9A"/>
    <w:rsid w:val="00D93D63"/>
    <w:rsid w:val="00E570E7"/>
    <w:rsid w:val="00EB45D4"/>
    <w:rsid w:val="00F31CA2"/>
    <w:rsid w:val="00F33C26"/>
    <w:rsid w:val="00F35796"/>
    <w:rsid w:val="00F361EC"/>
    <w:rsid w:val="00F747CC"/>
    <w:rsid w:val="00FE3B60"/>
    <w:rsid w:val="00F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3DAD5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FF30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Popova Svetlana</cp:lastModifiedBy>
  <cp:revision>70</cp:revision>
  <cp:lastPrinted>2020-03-18T06:20:00Z</cp:lastPrinted>
  <dcterms:created xsi:type="dcterms:W3CDTF">2015-03-12T05:59:00Z</dcterms:created>
  <dcterms:modified xsi:type="dcterms:W3CDTF">2023-01-27T06:03:00Z</dcterms:modified>
</cp:coreProperties>
</file>